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311" w:rsidRPr="00482311" w:rsidRDefault="00482311" w:rsidP="00482311">
      <w:pPr>
        <w:rPr>
          <w:sz w:val="40"/>
        </w:rPr>
      </w:pPr>
      <w:r w:rsidRPr="00482311">
        <w:rPr>
          <w:sz w:val="40"/>
        </w:rPr>
        <w:t> </w:t>
      </w:r>
      <w:hyperlink r:id="rId4" w:history="1">
        <w:r w:rsidRPr="00482311">
          <w:rPr>
            <w:rStyle w:val="Hyperlink"/>
            <w:sz w:val="40"/>
          </w:rPr>
          <w:t>Nastavnicima u štrajku manje plate</w:t>
        </w:r>
      </w:hyperlink>
    </w:p>
    <w:p w:rsidR="00482311" w:rsidRPr="00482311" w:rsidRDefault="00860E07" w:rsidP="00482311">
      <w:bookmarkStart w:id="0" w:name="_GoBack"/>
      <w:r w:rsidRPr="00273D65">
        <w:rPr>
          <w:rFonts w:ascii="Tahoma" w:eastAsia="Times New Roman" w:hAnsi="Tahoma" w:cs="Tahoma"/>
          <w:noProof/>
          <w:color w:val="000000"/>
          <w:sz w:val="16"/>
          <w:szCs w:val="21"/>
          <w:lang w:val="sr-Latn-RS" w:eastAsia="sr-Latn-RS"/>
        </w:rPr>
        <w:drawing>
          <wp:anchor distT="0" distB="0" distL="114300" distR="114300" simplePos="0" relativeHeight="251661312" behindDoc="0" locked="0" layoutInCell="1" allowOverlap="1" wp14:anchorId="0F9A1B63" wp14:editId="26194F73">
            <wp:simplePos x="0" y="0"/>
            <wp:positionH relativeFrom="column">
              <wp:posOffset>69850</wp:posOffset>
            </wp:positionH>
            <wp:positionV relativeFrom="paragraph">
              <wp:posOffset>95885</wp:posOffset>
            </wp:positionV>
            <wp:extent cx="1943100" cy="46101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482311" w:rsidRPr="00482311">
        <w:t>27.02.2015 13:01</w:t>
      </w:r>
    </w:p>
    <w:p w:rsidR="00482311" w:rsidRPr="00482311" w:rsidRDefault="00D37FA2" w:rsidP="00482311">
      <w:r w:rsidRPr="00670029">
        <w:rPr>
          <w:rFonts w:ascii="Arial" w:eastAsia="Times New Roman" w:hAnsi="Arial" w:cs="Arial"/>
          <w:noProof/>
          <w:color w:val="000000"/>
          <w:sz w:val="14"/>
          <w:szCs w:val="18"/>
          <w:lang w:val="sr-Latn-RS" w:eastAsia="sr-Latn-RS"/>
        </w:rPr>
        <w:drawing>
          <wp:anchor distT="0" distB="0" distL="114300" distR="114300" simplePos="0" relativeHeight="251663360" behindDoc="0" locked="0" layoutInCell="1" allowOverlap="1" wp14:anchorId="36B351F5" wp14:editId="185BEC9D">
            <wp:simplePos x="0" y="0"/>
            <wp:positionH relativeFrom="column">
              <wp:posOffset>2549525</wp:posOffset>
            </wp:positionH>
            <wp:positionV relativeFrom="paragraph">
              <wp:posOffset>7187565</wp:posOffset>
            </wp:positionV>
            <wp:extent cx="1104900" cy="647700"/>
            <wp:effectExtent l="0" t="0" r="0" b="0"/>
            <wp:wrapSquare wrapText="bothSides"/>
            <wp:docPr id="3" name="Pictur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482311" w:rsidRPr="00482311">
        <w:t xml:space="preserve">BEOGRAD - Nastavnicima i svim zaposlenima u školama koji su u zakonskom štrajku, bihe umanjena zarada od 19. februara, odnosno neće imati pravo na punu platu za vreme provedeno u štrajku, rečeno je danas na konferenciji </w:t>
      </w:r>
      <w:r w:rsidR="00860E07" w:rsidRPr="00482311">
        <w:rPr>
          <w:b/>
          <w:bCs/>
          <w:noProof/>
          <w:lang w:val="sr-Latn-RS" w:eastAsia="sr-Latn-RS"/>
        </w:rPr>
        <w:drawing>
          <wp:anchor distT="0" distB="0" distL="0" distR="0" simplePos="0" relativeHeight="251659264" behindDoc="0" locked="0" layoutInCell="1" allowOverlap="0" wp14:anchorId="58F21149" wp14:editId="598DF9C1">
            <wp:simplePos x="0" y="0"/>
            <wp:positionH relativeFrom="column">
              <wp:posOffset>2886075</wp:posOffset>
            </wp:positionH>
            <wp:positionV relativeFrom="line">
              <wp:posOffset>93345</wp:posOffset>
            </wp:positionV>
            <wp:extent cx="3048000" cy="2028825"/>
            <wp:effectExtent l="0" t="0" r="0" b="9525"/>
            <wp:wrapSquare wrapText="bothSides"/>
            <wp:docPr id="2" name="Picture 2" descr="http://www.tanjug.rs/items/male/1838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anjug.rs/items/male/18387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2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2311" w:rsidRPr="00482311">
        <w:t>za novinare u organizaciji Unije sindikata prosvetnih radnika Srbije.</w:t>
      </w:r>
      <w:r w:rsidR="00482311" w:rsidRPr="00482311">
        <w:br/>
      </w:r>
      <w:r w:rsidR="00482311" w:rsidRPr="00482311">
        <w:br/>
        <w:t>To je, kako je rečeno, navedeno u dopisu Ministarstva prosvete od 25. februara koji je prosleđen načelnicima školskih uprava i direktorima škola.</w:t>
      </w:r>
      <w:r w:rsidR="00482311" w:rsidRPr="00482311">
        <w:br/>
      </w:r>
      <w:r w:rsidR="00482311" w:rsidRPr="00482311">
        <w:br/>
        <w:t>Zaposleni "za period dok su u štrajku imaju pravo na srazmeran deo zarade, shodno vremenu provedenom na radu, odnosno nemaju pravo na zaradu za vreme provedeno u štrajku", stoji u dopisu koji je podeljen novinarima.</w:t>
      </w:r>
      <w:r w:rsidR="00482311" w:rsidRPr="00482311">
        <w:br/>
      </w:r>
      <w:r w:rsidR="00482311" w:rsidRPr="00482311">
        <w:br/>
        <w:t>U Uniji procenjuju da je trenutno u štrajku, koji traje četvrti mesec, oko 50.000 zaposlenih i navode podatak da je trenutno u protestu oko 700 škola.</w:t>
      </w:r>
      <w:r w:rsidR="00482311" w:rsidRPr="00482311">
        <w:br/>
      </w:r>
      <w:r w:rsidR="00482311" w:rsidRPr="00482311">
        <w:br/>
        <w:t>Unija je nezadovolja i što ih, kako kažu, ministar ne poziva da potpišu Poseban kolektivni ugovor (PKU) uz davanje dodatnih garancija vezanih za materijalni položaj zaposlenih.</w:t>
      </w:r>
      <w:r w:rsidR="00482311" w:rsidRPr="00482311">
        <w:br/>
      </w:r>
      <w:r w:rsidR="00482311" w:rsidRPr="00482311">
        <w:br/>
        <w:t>Portaprol Unije Jasna Janković smatra da ministar Srđan Verbić nema pravo da ne dozvoli potpisivanje PKU Uniji i Sindikatu radnika u prosveti Srbije (SRPS), uz ocenu da je takvo ponašanje diskriminatorno, protivustavno i protvizakonito.</w:t>
      </w:r>
      <w:r w:rsidRPr="00D37FA2">
        <w:rPr>
          <w:rFonts w:ascii="Arial" w:eastAsia="Times New Roman" w:hAnsi="Arial" w:cs="Arial"/>
          <w:noProof/>
          <w:color w:val="000000"/>
          <w:sz w:val="14"/>
          <w:szCs w:val="18"/>
        </w:rPr>
        <w:t xml:space="preserve"> </w:t>
      </w:r>
      <w:r w:rsidR="00482311" w:rsidRPr="00482311">
        <w:br/>
      </w:r>
      <w:r w:rsidR="00482311" w:rsidRPr="00482311">
        <w:br/>
        <w:t>Unija je danas Vladi Srbije predala zahtev za zaštitu prava reprezentativnih sindikata, Unije i SRPS, koje je ministar prosvete, kako je navedeno, ucenio i sprečio da potpišu PKU za osnovne i srednje škole i domove učenika.</w:t>
      </w:r>
      <w:r w:rsidR="00482311" w:rsidRPr="00482311">
        <w:br/>
        <w:t>"Zahtev smo poslali i Međunarodnoj organizaciji rada, Zaštitniku građana, ministru za rad, zapošljavanje boračka i socijalna pitanja Aleksandru Vulinu", rekla je Janković.</w:t>
      </w:r>
      <w:r w:rsidR="00482311" w:rsidRPr="00482311">
        <w:br/>
      </w:r>
      <w:r w:rsidR="00482311" w:rsidRPr="00482311">
        <w:br/>
        <w:t>Ona je ponovila da su ta dva sindikata tokom pregovora sa vladom stalno tražila dodatne garancije vezane za materijalni položaj zaposlenih u prosveti.</w:t>
      </w:r>
      <w:r w:rsidR="00482311" w:rsidRPr="00482311">
        <w:br/>
        <w:t>"Međutim, ministar je uslovljavao potpisivnje PKU prekidom štrajka", rekla je Janković i naglasila da žele da potpišu PKU i da, u cilju poboljšanja materijalnog položaja, žele da dobiju jednu platu, za koju će, kako je naglasila, tačno znati kada će je dobiti.</w:t>
      </w:r>
      <w:r w:rsidR="00482311" w:rsidRPr="00482311">
        <w:br/>
      </w:r>
      <w:r w:rsidR="00482311" w:rsidRPr="00482311">
        <w:lastRenderedPageBreak/>
        <w:br/>
        <w:t>Konferenciji je prisustvovao i advokat Branko Pavlović, ocenivši da ministar Verbić krši ustavne i zakonske odredbe, postupanjem prema dva sindikata koja nisu potpisala PKU i nastavila su štrajk.</w:t>
      </w:r>
      <w:r w:rsidR="00482311" w:rsidRPr="00482311">
        <w:br/>
        <w:t>"Ako sindikat kaže hoćemo da potpišemo PKU, onda je zabranjeno suprotno", rekao je Pavlović, uz ocenu da ministar "favorizuje sindikate koji su potpisali PKU".</w:t>
      </w:r>
      <w:r w:rsidR="00482311" w:rsidRPr="00482311">
        <w:br/>
      </w:r>
      <w:r w:rsidR="00482311" w:rsidRPr="00482311">
        <w:br/>
        <w:t>Dva sindikata,Sindikat obrazovanja Sbije i GSPRS "Nezavisnost" ranije su potpisali PKU, dok Unija i SRPS to nisu učinili.</w:t>
      </w:r>
      <w:r w:rsidR="00482311" w:rsidRPr="00482311">
        <w:br/>
      </w:r>
      <w:r w:rsidR="00482311" w:rsidRPr="00482311">
        <w:br/>
        <w:t>U Uniji su nezadovoljni i što je ministar naložio načelnicima školskih uprava i direktorima škola da ukinu dodatak na zaradu koja pripada predsednicima sindikata za obavljanje ove funkcije.</w:t>
      </w:r>
    </w:p>
    <w:p w:rsidR="007C4790" w:rsidRDefault="007C4790"/>
    <w:sectPr w:rsidR="007C47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11"/>
    <w:rsid w:val="00482311"/>
    <w:rsid w:val="006C2927"/>
    <w:rsid w:val="007C4790"/>
    <w:rsid w:val="00860E07"/>
    <w:rsid w:val="00D3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1111CE-FC9E-4273-8E75-B426C96B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8231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2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hyperlink" Target="http://www.tanjug.rs/novosti/167040/nastavnicima-u-strajku-manje-plate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425</Words>
  <Characters>2427</Characters>
  <Application>Microsoft Office Word</Application>
  <DocSecurity>0</DocSecurity>
  <Lines>20</Lines>
  <Paragraphs>5</Paragraphs>
  <ScaleCrop>false</ScaleCrop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Steva</cp:lastModifiedBy>
  <cp:revision>4</cp:revision>
  <dcterms:created xsi:type="dcterms:W3CDTF">2015-02-27T12:28:00Z</dcterms:created>
  <dcterms:modified xsi:type="dcterms:W3CDTF">2015-02-27T13:38:00Z</dcterms:modified>
</cp:coreProperties>
</file>